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Jeunesse</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possèdes en tant qu’individu(e)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choisi. Si elles sont alignées, expliquez comment tu pourrais maintenir ces qualités. Sinon, faites une réflection de comment tu pourrais acquérir les compétences requises de ta profession idéal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