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59993" cy="73552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993" cy="7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  <w:r>
        <w:rPr/>
        <w:pict>
          <v:line style="position:absolute;mso-position-horizontal-relative:page;mso-position-vertical-relative:paragraph;z-index:0;mso-wrap-distance-left:0;mso-wrap-distance-right:0" from="75pt,11.675982pt" to="537.000014pt,11.675982pt" stroked="true" strokeweight=".75pt" strokecolor="#878787">
            <v:stroke dashstyle="solid"/>
            <w10:wrap type="topAndBottom"/>
          </v:line>
        </w:pict>
      </w:r>
    </w:p>
    <w:p>
      <w:pPr>
        <w:spacing w:before="108"/>
        <w:ind w:left="3500" w:right="0" w:firstLine="0"/>
        <w:jc w:val="left"/>
        <w:rPr>
          <w:b/>
          <w:sz w:val="34"/>
        </w:rPr>
      </w:pPr>
      <w:r>
        <w:rPr>
          <w:b/>
          <w:color w:val="00448B"/>
          <w:w w:val="105"/>
          <w:sz w:val="34"/>
        </w:rPr>
        <w:t>So Many Careers!</w:t>
      </w:r>
    </w:p>
    <w:p>
      <w:pPr>
        <w:pStyle w:val="BodyText"/>
        <w:spacing w:line="259" w:lineRule="auto" w:before="57"/>
        <w:ind w:left="260" w:right="465"/>
        <w:rPr>
          <w:rFonts w:ascii="Century Gothic"/>
          <w:b/>
        </w:rPr>
      </w:pPr>
      <w:r>
        <w:rPr>
          <w:w w:val="105"/>
        </w:rPr>
        <w:t>List some of the careers you researched under these headings with a  brief  (one sentence) description. List 3 careers under each heading. </w:t>
      </w:r>
      <w:r>
        <w:rPr>
          <w:rFonts w:ascii="Century Gothic"/>
          <w:b/>
          <w:w w:val="105"/>
        </w:rPr>
        <w:t>Do not repeat any</w:t>
      </w:r>
      <w:r>
        <w:rPr>
          <w:rFonts w:ascii="Century Gothic"/>
          <w:b/>
          <w:spacing w:val="17"/>
          <w:w w:val="105"/>
        </w:rPr>
        <w:t> </w:t>
      </w:r>
      <w:r>
        <w:rPr>
          <w:rFonts w:ascii="Century Gothic"/>
          <w:b/>
          <w:w w:val="105"/>
        </w:rPr>
        <w:t>careers.</w:t>
      </w:r>
    </w:p>
    <w:p>
      <w:pPr>
        <w:spacing w:line="240" w:lineRule="auto" w:before="4" w:after="1"/>
        <w:rPr>
          <w:b/>
          <w:sz w:val="28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0"/>
        <w:gridCol w:w="4875"/>
      </w:tblGrid>
      <w:tr>
        <w:trPr>
          <w:trHeight w:val="775" w:hRule="atLeast"/>
        </w:trPr>
        <w:tc>
          <w:tcPr>
            <w:tcW w:w="4830" w:type="dxa"/>
          </w:tcPr>
          <w:p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Careers I think I would be amazing at:</w:t>
            </w:r>
          </w:p>
        </w:tc>
        <w:tc>
          <w:tcPr>
            <w:tcW w:w="4875" w:type="dxa"/>
          </w:tcPr>
          <w:p>
            <w:pPr>
              <w:pStyle w:val="TableParagraph"/>
              <w:spacing w:line="232" w:lineRule="auto" w:before="93"/>
              <w:ind w:right="608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Careers that would make me lots of money:</w:t>
            </w:r>
          </w:p>
        </w:tc>
      </w:tr>
      <w:tr>
        <w:trPr>
          <w:trHeight w:val="490" w:hRule="atLeast"/>
        </w:trPr>
        <w:tc>
          <w:tcPr>
            <w:tcW w:w="4830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1.</w:t>
            </w:r>
          </w:p>
        </w:tc>
        <w:tc>
          <w:tcPr>
            <w:tcW w:w="4875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1.</w:t>
            </w:r>
          </w:p>
        </w:tc>
      </w:tr>
      <w:tr>
        <w:trPr>
          <w:trHeight w:val="490" w:hRule="atLeast"/>
        </w:trPr>
        <w:tc>
          <w:tcPr>
            <w:tcW w:w="4830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2.</w:t>
            </w:r>
          </w:p>
        </w:tc>
        <w:tc>
          <w:tcPr>
            <w:tcW w:w="4875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2.</w:t>
            </w:r>
          </w:p>
        </w:tc>
      </w:tr>
      <w:tr>
        <w:trPr>
          <w:trHeight w:val="490" w:hRule="atLeast"/>
        </w:trPr>
        <w:tc>
          <w:tcPr>
            <w:tcW w:w="4830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3.</w:t>
            </w:r>
          </w:p>
        </w:tc>
        <w:tc>
          <w:tcPr>
            <w:tcW w:w="4875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3.</w:t>
            </w:r>
          </w:p>
        </w:tc>
      </w:tr>
      <w:tr>
        <w:trPr>
          <w:trHeight w:val="490" w:hRule="atLeast"/>
        </w:trPr>
        <w:tc>
          <w:tcPr>
            <w:tcW w:w="4830" w:type="dxa"/>
          </w:tcPr>
          <w:p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Careers I think would be really fun:</w:t>
            </w:r>
          </w:p>
        </w:tc>
        <w:tc>
          <w:tcPr>
            <w:tcW w:w="4875" w:type="dxa"/>
          </w:tcPr>
          <w:p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Careers that have an apprenticeship:</w:t>
            </w:r>
          </w:p>
        </w:tc>
      </w:tr>
      <w:tr>
        <w:trPr>
          <w:trHeight w:val="490" w:hRule="atLeast"/>
        </w:trPr>
        <w:tc>
          <w:tcPr>
            <w:tcW w:w="4830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1.</w:t>
            </w:r>
          </w:p>
        </w:tc>
        <w:tc>
          <w:tcPr>
            <w:tcW w:w="4875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1.</w:t>
            </w:r>
          </w:p>
        </w:tc>
      </w:tr>
      <w:tr>
        <w:trPr>
          <w:trHeight w:val="490" w:hRule="atLeast"/>
        </w:trPr>
        <w:tc>
          <w:tcPr>
            <w:tcW w:w="4830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2.</w:t>
            </w:r>
          </w:p>
        </w:tc>
        <w:tc>
          <w:tcPr>
            <w:tcW w:w="4875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2.</w:t>
            </w:r>
          </w:p>
        </w:tc>
      </w:tr>
      <w:tr>
        <w:trPr>
          <w:trHeight w:val="490" w:hRule="atLeast"/>
        </w:trPr>
        <w:tc>
          <w:tcPr>
            <w:tcW w:w="4830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3.</w:t>
            </w:r>
          </w:p>
        </w:tc>
        <w:tc>
          <w:tcPr>
            <w:tcW w:w="4875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3.</w:t>
            </w:r>
          </w:p>
        </w:tc>
      </w:tr>
      <w:tr>
        <w:trPr>
          <w:trHeight w:val="775" w:hRule="atLeast"/>
        </w:trPr>
        <w:tc>
          <w:tcPr>
            <w:tcW w:w="4830" w:type="dxa"/>
          </w:tcPr>
          <w:p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Careers I think would be boring:</w:t>
            </w:r>
          </w:p>
        </w:tc>
        <w:tc>
          <w:tcPr>
            <w:tcW w:w="4875" w:type="dxa"/>
          </w:tcPr>
          <w:p>
            <w:pPr>
              <w:pStyle w:val="TableParagraph"/>
              <w:spacing w:line="232" w:lineRule="auto" w:before="93"/>
              <w:ind w:right="855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Careers</w:t>
            </w:r>
            <w:r>
              <w:rPr>
                <w:b/>
                <w:color w:val="00AB9E"/>
                <w:spacing w:val="-18"/>
                <w:sz w:val="24"/>
              </w:rPr>
              <w:t> </w:t>
            </w:r>
            <w:r>
              <w:rPr>
                <w:b/>
                <w:color w:val="00AB9E"/>
                <w:sz w:val="24"/>
              </w:rPr>
              <w:t>that</w:t>
            </w:r>
            <w:r>
              <w:rPr>
                <w:b/>
                <w:color w:val="00AB9E"/>
                <w:spacing w:val="-18"/>
                <w:sz w:val="24"/>
              </w:rPr>
              <w:t> </w:t>
            </w:r>
            <w:r>
              <w:rPr>
                <w:b/>
                <w:color w:val="00AB9E"/>
                <w:sz w:val="24"/>
              </w:rPr>
              <w:t>I</w:t>
            </w:r>
            <w:r>
              <w:rPr>
                <w:b/>
                <w:color w:val="00AB9E"/>
                <w:spacing w:val="-18"/>
                <w:sz w:val="24"/>
              </w:rPr>
              <w:t> </w:t>
            </w:r>
            <w:r>
              <w:rPr>
                <w:b/>
                <w:color w:val="00AB9E"/>
                <w:sz w:val="24"/>
              </w:rPr>
              <w:t>have</w:t>
            </w:r>
            <w:r>
              <w:rPr>
                <w:b/>
                <w:color w:val="00AB9E"/>
                <w:spacing w:val="-18"/>
                <w:sz w:val="24"/>
              </w:rPr>
              <w:t> </w:t>
            </w:r>
            <w:r>
              <w:rPr>
                <w:b/>
                <w:color w:val="00AB9E"/>
                <w:sz w:val="24"/>
              </w:rPr>
              <w:t>never</w:t>
            </w:r>
            <w:r>
              <w:rPr>
                <w:b/>
                <w:color w:val="00AB9E"/>
                <w:spacing w:val="-18"/>
                <w:sz w:val="24"/>
              </w:rPr>
              <w:t> </w:t>
            </w:r>
            <w:r>
              <w:rPr>
                <w:b/>
                <w:color w:val="00AB9E"/>
                <w:sz w:val="24"/>
              </w:rPr>
              <w:t>heard</w:t>
            </w:r>
            <w:r>
              <w:rPr>
                <w:b/>
                <w:color w:val="00AB9E"/>
                <w:spacing w:val="-18"/>
                <w:sz w:val="24"/>
              </w:rPr>
              <w:t> </w:t>
            </w:r>
            <w:r>
              <w:rPr>
                <w:b/>
                <w:color w:val="00AB9E"/>
                <w:sz w:val="24"/>
              </w:rPr>
              <w:t>of before:</w:t>
            </w:r>
          </w:p>
        </w:tc>
      </w:tr>
      <w:tr>
        <w:trPr>
          <w:trHeight w:val="490" w:hRule="atLeast"/>
        </w:trPr>
        <w:tc>
          <w:tcPr>
            <w:tcW w:w="4830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1.</w:t>
            </w:r>
          </w:p>
        </w:tc>
        <w:tc>
          <w:tcPr>
            <w:tcW w:w="4875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1.</w:t>
            </w:r>
          </w:p>
        </w:tc>
      </w:tr>
      <w:tr>
        <w:trPr>
          <w:trHeight w:val="490" w:hRule="atLeast"/>
        </w:trPr>
        <w:tc>
          <w:tcPr>
            <w:tcW w:w="4830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2.</w:t>
            </w:r>
          </w:p>
        </w:tc>
        <w:tc>
          <w:tcPr>
            <w:tcW w:w="4875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2.</w:t>
            </w:r>
          </w:p>
        </w:tc>
      </w:tr>
      <w:tr>
        <w:trPr>
          <w:trHeight w:val="490" w:hRule="atLeast"/>
        </w:trPr>
        <w:tc>
          <w:tcPr>
            <w:tcW w:w="4830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3.</w:t>
            </w:r>
          </w:p>
        </w:tc>
        <w:tc>
          <w:tcPr>
            <w:tcW w:w="4875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3.</w:t>
            </w:r>
          </w:p>
        </w:tc>
      </w:tr>
      <w:tr>
        <w:trPr>
          <w:trHeight w:val="775" w:hRule="atLeast"/>
        </w:trPr>
        <w:tc>
          <w:tcPr>
            <w:tcW w:w="4830" w:type="dxa"/>
          </w:tcPr>
          <w:p>
            <w:pPr>
              <w:pStyle w:val="TableParagraph"/>
              <w:spacing w:line="232" w:lineRule="auto" w:before="93"/>
              <w:ind w:right="281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Careers</w:t>
            </w:r>
            <w:r>
              <w:rPr>
                <w:b/>
                <w:color w:val="00AB9E"/>
                <w:spacing w:val="-16"/>
                <w:sz w:val="24"/>
              </w:rPr>
              <w:t> </w:t>
            </w:r>
            <w:r>
              <w:rPr>
                <w:b/>
                <w:color w:val="00AB9E"/>
                <w:sz w:val="24"/>
              </w:rPr>
              <w:t>that</w:t>
            </w:r>
            <w:r>
              <w:rPr>
                <w:b/>
                <w:color w:val="00AB9E"/>
                <w:spacing w:val="-16"/>
                <w:sz w:val="24"/>
              </w:rPr>
              <w:t> </w:t>
            </w:r>
            <w:r>
              <w:rPr>
                <w:b/>
                <w:color w:val="00AB9E"/>
                <w:sz w:val="24"/>
              </w:rPr>
              <w:t>need</w:t>
            </w:r>
            <w:r>
              <w:rPr>
                <w:b/>
                <w:color w:val="00AB9E"/>
                <w:spacing w:val="-16"/>
                <w:sz w:val="24"/>
              </w:rPr>
              <w:t> </w:t>
            </w:r>
            <w:r>
              <w:rPr>
                <w:b/>
                <w:color w:val="00AB9E"/>
                <w:sz w:val="24"/>
              </w:rPr>
              <w:t>a</w:t>
            </w:r>
            <w:r>
              <w:rPr>
                <w:b/>
                <w:color w:val="00AB9E"/>
                <w:spacing w:val="-16"/>
                <w:sz w:val="24"/>
              </w:rPr>
              <w:t> </w:t>
            </w:r>
            <w:r>
              <w:rPr>
                <w:b/>
                <w:color w:val="00AB9E"/>
                <w:sz w:val="24"/>
              </w:rPr>
              <w:t>lot</w:t>
            </w:r>
            <w:r>
              <w:rPr>
                <w:b/>
                <w:color w:val="00AB9E"/>
                <w:spacing w:val="-16"/>
                <w:sz w:val="24"/>
              </w:rPr>
              <w:t> </w:t>
            </w:r>
            <w:r>
              <w:rPr>
                <w:b/>
                <w:color w:val="00AB9E"/>
                <w:sz w:val="24"/>
              </w:rPr>
              <w:t>of</w:t>
            </w:r>
            <w:r>
              <w:rPr>
                <w:b/>
                <w:color w:val="00AB9E"/>
                <w:spacing w:val="-16"/>
                <w:sz w:val="24"/>
              </w:rPr>
              <w:t> </w:t>
            </w:r>
            <w:r>
              <w:rPr>
                <w:b/>
                <w:color w:val="00AB9E"/>
                <w:sz w:val="24"/>
              </w:rPr>
              <w:t>education</w:t>
            </w:r>
            <w:r>
              <w:rPr>
                <w:b/>
                <w:color w:val="00AB9E"/>
                <w:spacing w:val="-16"/>
                <w:sz w:val="24"/>
              </w:rPr>
              <w:t> </w:t>
            </w:r>
            <w:r>
              <w:rPr>
                <w:b/>
                <w:color w:val="00AB9E"/>
                <w:sz w:val="24"/>
              </w:rPr>
              <w:t>or training:</w:t>
            </w:r>
          </w:p>
        </w:tc>
        <w:tc>
          <w:tcPr>
            <w:tcW w:w="4875" w:type="dxa"/>
          </w:tcPr>
          <w:p>
            <w:pPr>
              <w:pStyle w:val="TableParagraph"/>
              <w:spacing w:line="232" w:lineRule="auto" w:before="93"/>
              <w:ind w:right="541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Careers that need little education or training:</w:t>
            </w:r>
          </w:p>
        </w:tc>
      </w:tr>
      <w:tr>
        <w:trPr>
          <w:trHeight w:val="490" w:hRule="atLeast"/>
        </w:trPr>
        <w:tc>
          <w:tcPr>
            <w:tcW w:w="4830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1.</w:t>
            </w:r>
          </w:p>
        </w:tc>
        <w:tc>
          <w:tcPr>
            <w:tcW w:w="4875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1.</w:t>
            </w:r>
          </w:p>
        </w:tc>
      </w:tr>
      <w:tr>
        <w:trPr>
          <w:trHeight w:val="490" w:hRule="atLeast"/>
        </w:trPr>
        <w:tc>
          <w:tcPr>
            <w:tcW w:w="4830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2.</w:t>
            </w:r>
          </w:p>
        </w:tc>
        <w:tc>
          <w:tcPr>
            <w:tcW w:w="4875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2.</w:t>
            </w:r>
          </w:p>
        </w:tc>
      </w:tr>
      <w:tr>
        <w:trPr>
          <w:trHeight w:val="490" w:hRule="atLeast"/>
        </w:trPr>
        <w:tc>
          <w:tcPr>
            <w:tcW w:w="4830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3.</w:t>
            </w:r>
          </w:p>
        </w:tc>
        <w:tc>
          <w:tcPr>
            <w:tcW w:w="4875" w:type="dxa"/>
          </w:tcPr>
          <w:p>
            <w:pPr>
              <w:pStyle w:val="TableParagraph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</w:rPr>
              <w:t>3.</w:t>
            </w:r>
          </w:p>
        </w:tc>
      </w:tr>
    </w:tbl>
    <w:sectPr>
      <w:type w:val="continuous"/>
      <w:pgSz w:w="12240" w:h="15840"/>
      <w:pgMar w:top="1460" w:bottom="280" w:left="11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9"/>
      <w:ind w:left="94"/>
    </w:pPr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2019-08-08T20:06:22Z</dcterms:created>
  <dcterms:modified xsi:type="dcterms:W3CDTF">2019-08-08T20:06:22Z</dcterms:modified>
</cp:coreProperties>
</file>